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DCA1" w14:textId="541C5F2E" w:rsidR="00370B69" w:rsidRPr="00FC0718" w:rsidRDefault="00B574C9" w:rsidP="00B574C9">
      <w:pPr>
        <w:spacing w:after="0"/>
        <w:jc w:val="center"/>
        <w:rPr>
          <w:b/>
          <w:bCs/>
          <w:sz w:val="32"/>
          <w:szCs w:val="32"/>
          <w:lang w:val="lv-LV"/>
        </w:rPr>
      </w:pPr>
      <w:r w:rsidRPr="00FC0718">
        <w:rPr>
          <w:b/>
          <w:bCs/>
          <w:sz w:val="32"/>
          <w:szCs w:val="32"/>
          <w:lang w:val="lv-LV"/>
        </w:rPr>
        <w:t>Aptauja: Latvijas iedzīvotājiem ir atšķirīg</w:t>
      </w:r>
      <w:r w:rsidR="00024677">
        <w:rPr>
          <w:b/>
          <w:bCs/>
          <w:sz w:val="32"/>
          <w:szCs w:val="32"/>
          <w:lang w:val="lv-LV"/>
        </w:rPr>
        <w:t>a</w:t>
      </w:r>
      <w:r w:rsidRPr="00FC0718">
        <w:rPr>
          <w:b/>
          <w:bCs/>
          <w:sz w:val="32"/>
          <w:szCs w:val="32"/>
          <w:lang w:val="lv-LV"/>
        </w:rPr>
        <w:t xml:space="preserve"> attieksme pret abu okupācijas režīmu atbalstītājiem</w:t>
      </w:r>
    </w:p>
    <w:p w14:paraId="203F23D7" w14:textId="07AF5842" w:rsidR="00A07214" w:rsidRDefault="00A07214" w:rsidP="00B75DF8">
      <w:pPr>
        <w:spacing w:after="0"/>
        <w:ind w:firstLine="540"/>
        <w:rPr>
          <w:sz w:val="24"/>
          <w:szCs w:val="24"/>
          <w:lang w:val="lv-LV"/>
        </w:rPr>
      </w:pPr>
    </w:p>
    <w:p w14:paraId="6CD98CFA" w14:textId="7E4C0E92" w:rsidR="005E0690" w:rsidRDefault="005E0690" w:rsidP="00B75DF8">
      <w:pPr>
        <w:spacing w:after="0"/>
        <w:ind w:firstLine="5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2020. gada 12. martā</w:t>
      </w:r>
    </w:p>
    <w:p w14:paraId="46D7EAA7" w14:textId="0385D924" w:rsidR="005E0690" w:rsidRDefault="005E0690" w:rsidP="00B75DF8">
      <w:pPr>
        <w:spacing w:after="0"/>
        <w:ind w:firstLine="5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Mārtiņš Kaprāns</w:t>
      </w:r>
    </w:p>
    <w:p w14:paraId="3274EC25" w14:textId="77777777" w:rsidR="00A07214" w:rsidRDefault="00A07214" w:rsidP="00B75DF8">
      <w:pPr>
        <w:spacing w:after="0"/>
        <w:ind w:firstLine="540"/>
        <w:rPr>
          <w:sz w:val="24"/>
          <w:szCs w:val="24"/>
          <w:lang w:val="lv-LV"/>
        </w:rPr>
      </w:pPr>
    </w:p>
    <w:p w14:paraId="05387D23" w14:textId="0D2F330A" w:rsidR="004E3981" w:rsidRPr="00F20913" w:rsidRDefault="00370B69" w:rsidP="00A07214">
      <w:pPr>
        <w:spacing w:after="0" w:line="276" w:lineRule="auto"/>
        <w:ind w:firstLine="540"/>
        <w:jc w:val="both"/>
        <w:rPr>
          <w:lang w:val="lv-LV"/>
        </w:rPr>
      </w:pPr>
      <w:r w:rsidRPr="00A07214">
        <w:rPr>
          <w:lang w:val="lv-LV"/>
        </w:rPr>
        <w:t>Latvijas iedzīvotāji</w:t>
      </w:r>
      <w:r w:rsidR="00A07214">
        <w:rPr>
          <w:lang w:val="lv-LV"/>
        </w:rPr>
        <w:t>em</w:t>
      </w:r>
      <w:r w:rsidRPr="00A07214">
        <w:rPr>
          <w:lang w:val="lv-LV"/>
        </w:rPr>
        <w:t xml:space="preserve"> </w:t>
      </w:r>
      <w:r w:rsidR="00A07214">
        <w:rPr>
          <w:lang w:val="lv-LV"/>
        </w:rPr>
        <w:t xml:space="preserve">ir </w:t>
      </w:r>
      <w:r w:rsidRPr="00A07214">
        <w:rPr>
          <w:lang w:val="lv-LV"/>
        </w:rPr>
        <w:t>atšķirīg</w:t>
      </w:r>
      <w:r w:rsidR="00A07214">
        <w:rPr>
          <w:lang w:val="lv-LV"/>
        </w:rPr>
        <w:t>a</w:t>
      </w:r>
      <w:r w:rsidRPr="00A07214">
        <w:rPr>
          <w:lang w:val="lv-LV"/>
        </w:rPr>
        <w:t xml:space="preserve"> attieksm</w:t>
      </w:r>
      <w:r w:rsidR="00A07214">
        <w:rPr>
          <w:lang w:val="lv-LV"/>
        </w:rPr>
        <w:t>e</w:t>
      </w:r>
      <w:r w:rsidRPr="00A07214">
        <w:rPr>
          <w:lang w:val="lv-LV"/>
        </w:rPr>
        <w:t xml:space="preserve"> pret vietējiem cilvēkiem, kas Otrā pasaules kara laikā atbalstīja padomju vai nacionālsociālistiskās Vācijas okupācijas režīma izveidošanu un nostiprināšanu</w:t>
      </w:r>
      <w:r w:rsidR="00A07214">
        <w:rPr>
          <w:lang w:val="lv-LV"/>
        </w:rPr>
        <w:t xml:space="preserve"> Latvijā</w:t>
      </w:r>
      <w:r w:rsidRPr="00A07214">
        <w:rPr>
          <w:lang w:val="lv-LV"/>
        </w:rPr>
        <w:t xml:space="preserve">. Par to liecina 2021. gada </w:t>
      </w:r>
      <w:r w:rsidR="0052302B">
        <w:rPr>
          <w:lang w:val="lv-LV"/>
        </w:rPr>
        <w:t>februārī</w:t>
      </w:r>
      <w:r w:rsidRPr="00A07214">
        <w:rPr>
          <w:lang w:val="lv-LV"/>
        </w:rPr>
        <w:t xml:space="preserve"> veikt</w:t>
      </w:r>
      <w:r w:rsidR="00F20913">
        <w:rPr>
          <w:lang w:val="lv-LV"/>
        </w:rPr>
        <w:t>ā</w:t>
      </w:r>
      <w:r w:rsidRPr="00A07214">
        <w:rPr>
          <w:lang w:val="lv-LV"/>
        </w:rPr>
        <w:t>s</w:t>
      </w:r>
      <w:r w:rsidR="004E3981" w:rsidRPr="00A07214">
        <w:rPr>
          <w:lang w:val="lv-LV"/>
        </w:rPr>
        <w:t xml:space="preserve"> </w:t>
      </w:r>
      <w:r w:rsidRPr="00A07214">
        <w:rPr>
          <w:lang w:val="lv-LV"/>
        </w:rPr>
        <w:t>aptaujas rezultāti</w:t>
      </w:r>
      <w:r w:rsidR="00176FD4" w:rsidRPr="00A07214">
        <w:rPr>
          <w:lang w:val="lv-LV"/>
        </w:rPr>
        <w:t xml:space="preserve">, kas iegūti, sadarbojoties LU Latvijas </w:t>
      </w:r>
      <w:r w:rsidR="00375354" w:rsidRPr="00A07214">
        <w:rPr>
          <w:lang w:val="lv-LV"/>
        </w:rPr>
        <w:t>v</w:t>
      </w:r>
      <w:r w:rsidR="00176FD4" w:rsidRPr="00A07214">
        <w:rPr>
          <w:lang w:val="lv-LV"/>
        </w:rPr>
        <w:t>ēstures institūtam un pētījumu kompānijai “Norstat”</w:t>
      </w:r>
      <w:r w:rsidR="004E3981" w:rsidRPr="00A07214">
        <w:rPr>
          <w:lang w:val="lv-LV"/>
        </w:rPr>
        <w:t>.</w:t>
      </w:r>
    </w:p>
    <w:p w14:paraId="25ABDC3F" w14:textId="2B28EE38" w:rsidR="00375354" w:rsidRPr="00A07214" w:rsidRDefault="004E3981" w:rsidP="00A07214">
      <w:pPr>
        <w:spacing w:after="0" w:line="276" w:lineRule="auto"/>
        <w:ind w:firstLine="540"/>
        <w:jc w:val="both"/>
        <w:rPr>
          <w:lang w:val="lv-LV"/>
        </w:rPr>
      </w:pPr>
      <w:r w:rsidRPr="00A07214">
        <w:rPr>
          <w:lang w:val="lv-LV"/>
        </w:rPr>
        <w:t>Aptauj</w:t>
      </w:r>
      <w:r w:rsidR="00A07214">
        <w:rPr>
          <w:lang w:val="lv-LV"/>
        </w:rPr>
        <w:t>as</w:t>
      </w:r>
      <w:r w:rsidRPr="00A07214">
        <w:rPr>
          <w:lang w:val="lv-LV"/>
        </w:rPr>
        <w:t xml:space="preserve"> dati liecina, ka padomju okupācijas režīma atbalstītājus</w:t>
      </w:r>
      <w:r w:rsidR="00176FD4" w:rsidRPr="00A07214">
        <w:rPr>
          <w:lang w:val="lv-LV"/>
        </w:rPr>
        <w:t xml:space="preserve"> negatīvi vai drīzāk negatīvi vērtē 38% Latvijas iedzīvotāju, bet nacistiskās Vācijas okupācijas režīma atbalstītājus – 59% iedzīvotāju.</w:t>
      </w:r>
      <w:r w:rsidR="002761EA" w:rsidRPr="00A07214">
        <w:rPr>
          <w:lang w:val="lv-LV"/>
        </w:rPr>
        <w:t xml:space="preserve"> Savukārt 24% aptaujāto ir pauduši pozitīvu vai drīzāk pozitīvu vērtējumu par cilvēkiem, kas atbalstīja padomju okupācijas režīma izveidošanu un nostiprināšanu Latvijas teritorijā</w:t>
      </w:r>
      <w:r w:rsidR="00B574C9">
        <w:rPr>
          <w:lang w:val="lv-LV"/>
        </w:rPr>
        <w:t>, un</w:t>
      </w:r>
      <w:r w:rsidR="002761EA" w:rsidRPr="00A07214">
        <w:rPr>
          <w:lang w:val="lv-LV"/>
        </w:rPr>
        <w:t xml:space="preserve"> tikai 6% respondentu ir </w:t>
      </w:r>
      <w:r w:rsidR="00B574C9">
        <w:rPr>
          <w:lang w:val="lv-LV"/>
        </w:rPr>
        <w:t>simpatizējuši</w:t>
      </w:r>
      <w:r w:rsidR="002761EA" w:rsidRPr="00A07214">
        <w:rPr>
          <w:lang w:val="lv-LV"/>
        </w:rPr>
        <w:t xml:space="preserve"> nacistiskās Vācijas okupācijas režīma atbalstītājiem.</w:t>
      </w:r>
      <w:r w:rsidR="007D71EF" w:rsidRPr="00A07214">
        <w:rPr>
          <w:lang w:val="lv-LV"/>
        </w:rPr>
        <w:t xml:space="preserve"> Aptuveni trešdaļa aptaujāto Latvijas iedzīvotāju nav </w:t>
      </w:r>
      <w:r w:rsidR="00F20913">
        <w:rPr>
          <w:lang w:val="lv-LV"/>
        </w:rPr>
        <w:t xml:space="preserve">izteikuši </w:t>
      </w:r>
      <w:r w:rsidR="007D71EF" w:rsidRPr="00A07214">
        <w:rPr>
          <w:lang w:val="lv-LV"/>
        </w:rPr>
        <w:t>konkrētu vērtējumu par viena vai otra okupācijas režīma atbalstītājiem.</w:t>
      </w:r>
      <w:r w:rsidR="00E77390" w:rsidRPr="00A07214">
        <w:rPr>
          <w:lang w:val="lv-LV"/>
        </w:rPr>
        <w:t xml:space="preserve"> </w:t>
      </w:r>
    </w:p>
    <w:p w14:paraId="27A9D1E8" w14:textId="40E7E72F" w:rsidR="00027844" w:rsidRPr="00A07214" w:rsidRDefault="007D71EF" w:rsidP="00A07214">
      <w:pPr>
        <w:spacing w:after="0" w:line="276" w:lineRule="auto"/>
        <w:ind w:firstLine="540"/>
        <w:jc w:val="both"/>
        <w:rPr>
          <w:lang w:val="lv-LV"/>
        </w:rPr>
      </w:pPr>
      <w:r w:rsidRPr="00A07214">
        <w:rPr>
          <w:lang w:val="lv-LV"/>
        </w:rPr>
        <w:t>Dziļāka a</w:t>
      </w:r>
      <w:r w:rsidR="00E77390" w:rsidRPr="00A07214">
        <w:rPr>
          <w:lang w:val="lv-LV"/>
        </w:rPr>
        <w:t>ptaujā iegūt</w:t>
      </w:r>
      <w:r w:rsidRPr="00A07214">
        <w:rPr>
          <w:lang w:val="lv-LV"/>
        </w:rPr>
        <w:t>o</w:t>
      </w:r>
      <w:r w:rsidR="00E77390" w:rsidRPr="00A07214">
        <w:rPr>
          <w:lang w:val="lv-LV"/>
        </w:rPr>
        <w:t xml:space="preserve"> dat</w:t>
      </w:r>
      <w:r w:rsidRPr="00A07214">
        <w:rPr>
          <w:lang w:val="lv-LV"/>
        </w:rPr>
        <w:t>u analīze</w:t>
      </w:r>
      <w:r w:rsidR="00E77390" w:rsidRPr="00A07214">
        <w:rPr>
          <w:lang w:val="lv-LV"/>
        </w:rPr>
        <w:t xml:space="preserve"> atklāj, ka 30% Latvijas iedzīvotāju negatīvi vērtē </w:t>
      </w:r>
      <w:r w:rsidRPr="00A07214">
        <w:rPr>
          <w:lang w:val="lv-LV"/>
        </w:rPr>
        <w:t xml:space="preserve">abu okupācijas režīmu atbalstītājus. Tikpat liela daļa (29%) respondentu negatīvi vērtē </w:t>
      </w:r>
      <w:r w:rsidR="00A536D9">
        <w:rPr>
          <w:lang w:val="lv-LV"/>
        </w:rPr>
        <w:t xml:space="preserve">tikai </w:t>
      </w:r>
      <w:r w:rsidRPr="00A07214">
        <w:rPr>
          <w:lang w:val="lv-LV"/>
        </w:rPr>
        <w:t>nacistiskās okupācijas režīma atbalstītājus</w:t>
      </w:r>
      <w:r w:rsidR="00375354" w:rsidRPr="00A07214">
        <w:rPr>
          <w:lang w:val="lv-LV"/>
        </w:rPr>
        <w:t>, bet</w:t>
      </w:r>
      <w:r w:rsidRPr="00A07214">
        <w:rPr>
          <w:lang w:val="lv-LV"/>
        </w:rPr>
        <w:t xml:space="preserve"> vienlaikus pauž pozitīvu vērtējumu vai </w:t>
      </w:r>
      <w:r w:rsidR="00F20913">
        <w:rPr>
          <w:lang w:val="lv-LV"/>
        </w:rPr>
        <w:t xml:space="preserve">vismaz </w:t>
      </w:r>
      <w:r w:rsidR="00C66A4D" w:rsidRPr="00A07214">
        <w:rPr>
          <w:lang w:val="lv-LV"/>
        </w:rPr>
        <w:t xml:space="preserve">atklāti nenosoda </w:t>
      </w:r>
      <w:r w:rsidRPr="00A07214">
        <w:rPr>
          <w:lang w:val="lv-LV"/>
        </w:rPr>
        <w:t>padomju okupācijas režīma atbalstītāj</w:t>
      </w:r>
      <w:r w:rsidR="00C66A4D" w:rsidRPr="00A07214">
        <w:rPr>
          <w:lang w:val="lv-LV"/>
        </w:rPr>
        <w:t>us</w:t>
      </w:r>
      <w:r w:rsidRPr="00A07214">
        <w:rPr>
          <w:lang w:val="lv-LV"/>
        </w:rPr>
        <w:t>.</w:t>
      </w:r>
      <w:r w:rsidR="0001440A" w:rsidRPr="00A07214">
        <w:rPr>
          <w:lang w:val="lv-LV"/>
        </w:rPr>
        <w:t xml:space="preserve"> Starp </w:t>
      </w:r>
      <w:r w:rsidR="00B574C9">
        <w:rPr>
          <w:lang w:val="lv-LV"/>
        </w:rPr>
        <w:t>respondentiem</w:t>
      </w:r>
      <w:r w:rsidR="0001440A" w:rsidRPr="00A07214">
        <w:rPr>
          <w:lang w:val="lv-LV"/>
        </w:rPr>
        <w:t xml:space="preserve">, kas </w:t>
      </w:r>
      <w:r w:rsidR="00A536D9">
        <w:rPr>
          <w:lang w:val="lv-LV"/>
        </w:rPr>
        <w:t>ir negatīvi noskaņoti pret</w:t>
      </w:r>
      <w:r w:rsidR="0001440A" w:rsidRPr="00A07214">
        <w:rPr>
          <w:lang w:val="lv-LV"/>
        </w:rPr>
        <w:t xml:space="preserve"> abu</w:t>
      </w:r>
      <w:r w:rsidR="00C66A4D" w:rsidRPr="00A07214">
        <w:rPr>
          <w:lang w:val="lv-LV"/>
        </w:rPr>
        <w:t xml:space="preserve"> okupācijas</w:t>
      </w:r>
      <w:r w:rsidR="0001440A" w:rsidRPr="00A07214">
        <w:rPr>
          <w:lang w:val="lv-LV"/>
        </w:rPr>
        <w:t xml:space="preserve"> režīmu atbalstītāj</w:t>
      </w:r>
      <w:r w:rsidR="00A536D9">
        <w:rPr>
          <w:lang w:val="lv-LV"/>
        </w:rPr>
        <w:t>iem</w:t>
      </w:r>
      <w:r w:rsidR="0001440A" w:rsidRPr="00A07214">
        <w:rPr>
          <w:lang w:val="lv-LV"/>
        </w:rPr>
        <w:t xml:space="preserve">, </w:t>
      </w:r>
      <w:r w:rsidR="00A536D9">
        <w:rPr>
          <w:lang w:val="lv-LV"/>
        </w:rPr>
        <w:t>biežāk var</w:t>
      </w:r>
      <w:r w:rsidR="0001440A" w:rsidRPr="00A07214">
        <w:rPr>
          <w:lang w:val="lv-LV"/>
        </w:rPr>
        <w:t xml:space="preserve"> sastapt vīriešus, vecāk</w:t>
      </w:r>
      <w:r w:rsidR="00027844" w:rsidRPr="00A07214">
        <w:rPr>
          <w:lang w:val="lv-LV"/>
        </w:rPr>
        <w:t>ās</w:t>
      </w:r>
      <w:r w:rsidR="0001440A" w:rsidRPr="00A07214">
        <w:rPr>
          <w:lang w:val="lv-LV"/>
        </w:rPr>
        <w:t xml:space="preserve"> paaudz</w:t>
      </w:r>
      <w:r w:rsidR="00027844" w:rsidRPr="00A07214">
        <w:rPr>
          <w:lang w:val="lv-LV"/>
        </w:rPr>
        <w:t>es pārstāvjus</w:t>
      </w:r>
      <w:r w:rsidR="0001440A" w:rsidRPr="00A07214">
        <w:rPr>
          <w:lang w:val="lv-LV"/>
        </w:rPr>
        <w:t>, latviešus un cilvēkus ar augstāko izglītību. Turpretī</w:t>
      </w:r>
      <w:r w:rsidR="00352389" w:rsidRPr="00A07214">
        <w:rPr>
          <w:lang w:val="lv-LV"/>
        </w:rPr>
        <w:t xml:space="preserve"> starp</w:t>
      </w:r>
      <w:r w:rsidR="0001440A" w:rsidRPr="00A07214">
        <w:rPr>
          <w:lang w:val="lv-LV"/>
        </w:rPr>
        <w:t xml:space="preserve"> respondenti</w:t>
      </w:r>
      <w:r w:rsidR="00352389" w:rsidRPr="00A07214">
        <w:rPr>
          <w:lang w:val="lv-LV"/>
        </w:rPr>
        <w:t>em</w:t>
      </w:r>
      <w:r w:rsidR="0001440A" w:rsidRPr="00A07214">
        <w:rPr>
          <w:lang w:val="lv-LV"/>
        </w:rPr>
        <w:t xml:space="preserve">, kuriem simpatizē padomju okupācijas režīma atbalstītāji vai kuri atklāti </w:t>
      </w:r>
      <w:r w:rsidR="00B574C9">
        <w:rPr>
          <w:lang w:val="lv-LV"/>
        </w:rPr>
        <w:t>ne</w:t>
      </w:r>
      <w:r w:rsidR="0001440A" w:rsidRPr="00A07214">
        <w:rPr>
          <w:lang w:val="lv-LV"/>
        </w:rPr>
        <w:t>pau</w:t>
      </w:r>
      <w:r w:rsidR="00B574C9">
        <w:rPr>
          <w:lang w:val="lv-LV"/>
        </w:rPr>
        <w:t>ž</w:t>
      </w:r>
      <w:r w:rsidR="0001440A" w:rsidRPr="00A07214">
        <w:rPr>
          <w:lang w:val="lv-LV"/>
        </w:rPr>
        <w:t xml:space="preserve"> negatīv</w:t>
      </w:r>
      <w:r w:rsidR="00B574C9">
        <w:rPr>
          <w:lang w:val="lv-LV"/>
        </w:rPr>
        <w:t>u</w:t>
      </w:r>
      <w:r w:rsidR="00352389" w:rsidRPr="00A07214">
        <w:rPr>
          <w:lang w:val="lv-LV"/>
        </w:rPr>
        <w:t xml:space="preserve"> attieksm</w:t>
      </w:r>
      <w:r w:rsidR="00B574C9">
        <w:rPr>
          <w:lang w:val="lv-LV"/>
        </w:rPr>
        <w:t>i</w:t>
      </w:r>
      <w:r w:rsidR="00352389" w:rsidRPr="00A07214">
        <w:rPr>
          <w:lang w:val="lv-LV"/>
        </w:rPr>
        <w:t>,</w:t>
      </w:r>
      <w:r w:rsidR="00B574C9">
        <w:rPr>
          <w:lang w:val="lv-LV"/>
        </w:rPr>
        <w:t xml:space="preserve"> ir</w:t>
      </w:r>
      <w:r w:rsidR="00352389" w:rsidRPr="00A07214">
        <w:rPr>
          <w:lang w:val="lv-LV"/>
        </w:rPr>
        <w:t xml:space="preserve"> </w:t>
      </w:r>
      <w:r w:rsidR="00B574C9">
        <w:rPr>
          <w:lang w:val="lv-LV"/>
        </w:rPr>
        <w:t>augstāka</w:t>
      </w:r>
      <w:r w:rsidR="00352389" w:rsidRPr="00A07214">
        <w:rPr>
          <w:lang w:val="lv-LV"/>
        </w:rPr>
        <w:t xml:space="preserve"> varbūtība sastapt cittautiešus, Latvijas </w:t>
      </w:r>
      <w:r w:rsidR="00027844" w:rsidRPr="00A07214">
        <w:rPr>
          <w:lang w:val="lv-LV"/>
        </w:rPr>
        <w:t xml:space="preserve">lielākajās </w:t>
      </w:r>
      <w:r w:rsidR="00352389" w:rsidRPr="00A07214">
        <w:rPr>
          <w:lang w:val="lv-LV"/>
        </w:rPr>
        <w:t xml:space="preserve">pilsētās dzīvojošos un cilvēkus ar vidējo speciālo izglītību. </w:t>
      </w:r>
      <w:r w:rsidR="00027844" w:rsidRPr="00A07214">
        <w:rPr>
          <w:lang w:val="lv-LV"/>
        </w:rPr>
        <w:t>Aptaujas dalībnieku grupā, kas nav spējušu paust skaidru vērtējumu par abu režīmu atbalstītājiem (27%), ievērojami biežāk parādās sievietes, jaunākās paaudzes pārstāvji un cilvēki ar pamatizglītību.</w:t>
      </w:r>
    </w:p>
    <w:p w14:paraId="3D857E05" w14:textId="16A537E1" w:rsidR="002848A3" w:rsidRPr="00A07214" w:rsidRDefault="002848A3" w:rsidP="00A07214">
      <w:pPr>
        <w:spacing w:after="0" w:line="276" w:lineRule="auto"/>
        <w:ind w:firstLine="540"/>
        <w:jc w:val="both"/>
        <w:rPr>
          <w:lang w:val="lv-LV"/>
        </w:rPr>
      </w:pPr>
      <w:r w:rsidRPr="00A07214">
        <w:rPr>
          <w:lang w:val="lv-LV"/>
        </w:rPr>
        <w:t>Projekta pētnieks</w:t>
      </w:r>
      <w:r w:rsidR="00024677">
        <w:rPr>
          <w:lang w:val="lv-LV"/>
        </w:rPr>
        <w:t xml:space="preserve"> </w:t>
      </w:r>
      <w:r w:rsidR="00024677" w:rsidRPr="005E0690">
        <w:rPr>
          <w:i/>
          <w:lang w:val="lv-LV"/>
        </w:rPr>
        <w:t>Dr. sc. comm.</w:t>
      </w:r>
      <w:r w:rsidRPr="00A07214">
        <w:rPr>
          <w:lang w:val="lv-LV"/>
        </w:rPr>
        <w:t xml:space="preserve"> </w:t>
      </w:r>
      <w:r w:rsidR="003171F2">
        <w:rPr>
          <w:lang w:val="lv-LV"/>
        </w:rPr>
        <w:t xml:space="preserve">Mārtiņš </w:t>
      </w:r>
      <w:r w:rsidR="00A536D9" w:rsidRPr="00A07214">
        <w:rPr>
          <w:lang w:val="lv-LV"/>
        </w:rPr>
        <w:t>Kaprāns</w:t>
      </w:r>
      <w:r w:rsidR="003171F2">
        <w:rPr>
          <w:lang w:val="lv-LV"/>
        </w:rPr>
        <w:t xml:space="preserve"> uzsver,</w:t>
      </w:r>
      <w:r w:rsidRPr="00A07214">
        <w:rPr>
          <w:lang w:val="lv-LV"/>
        </w:rPr>
        <w:t xml:space="preserve"> ka Latvijas sabiedrīb</w:t>
      </w:r>
      <w:r w:rsidR="003C475A" w:rsidRPr="00A07214">
        <w:rPr>
          <w:lang w:val="lv-LV"/>
        </w:rPr>
        <w:t>as sociālo atmiņu</w:t>
      </w:r>
      <w:r w:rsidRPr="00A07214">
        <w:rPr>
          <w:lang w:val="lv-LV"/>
        </w:rPr>
        <w:t xml:space="preserve"> </w:t>
      </w:r>
      <w:r w:rsidR="00397576" w:rsidRPr="00A07214">
        <w:rPr>
          <w:lang w:val="lv-LV"/>
        </w:rPr>
        <w:t xml:space="preserve">sadala </w:t>
      </w:r>
      <w:r w:rsidRPr="00A07214">
        <w:rPr>
          <w:lang w:val="lv-LV"/>
        </w:rPr>
        <w:t>ne tikai attieksm</w:t>
      </w:r>
      <w:r w:rsidR="00397576" w:rsidRPr="00A07214">
        <w:rPr>
          <w:lang w:val="lv-LV"/>
        </w:rPr>
        <w:t xml:space="preserve">e pret Otrā pasaules kara </w:t>
      </w:r>
      <w:r w:rsidRPr="00A07214">
        <w:rPr>
          <w:lang w:val="lv-LV"/>
        </w:rPr>
        <w:t xml:space="preserve">varoņiem un upuriem, bet arī </w:t>
      </w:r>
      <w:r w:rsidR="00397576" w:rsidRPr="00A07214">
        <w:rPr>
          <w:lang w:val="lv-LV"/>
        </w:rPr>
        <w:t>pret</w:t>
      </w:r>
      <w:r w:rsidRPr="00A07214">
        <w:rPr>
          <w:lang w:val="lv-LV"/>
        </w:rPr>
        <w:t xml:space="preserve"> abu totalitāro okupācijas režīmu atbalstītājiem</w:t>
      </w:r>
      <w:r w:rsidR="002878F5" w:rsidRPr="00A07214">
        <w:rPr>
          <w:lang w:val="lv-LV"/>
        </w:rPr>
        <w:t xml:space="preserve">: </w:t>
      </w:r>
      <w:r w:rsidR="00397576" w:rsidRPr="00A07214">
        <w:rPr>
          <w:lang w:val="lv-LV"/>
        </w:rPr>
        <w:t>“</w:t>
      </w:r>
      <w:r w:rsidR="00B574C9">
        <w:rPr>
          <w:lang w:val="lv-LV"/>
        </w:rPr>
        <w:t>Šī attieksme</w:t>
      </w:r>
      <w:r w:rsidR="00397576" w:rsidRPr="00A07214">
        <w:rPr>
          <w:lang w:val="lv-LV"/>
        </w:rPr>
        <w:t xml:space="preserve">, kā liecina mūsu aptaujas </w:t>
      </w:r>
      <w:r w:rsidR="003C475A" w:rsidRPr="00A07214">
        <w:rPr>
          <w:lang w:val="lv-LV"/>
        </w:rPr>
        <w:t>rezultāti</w:t>
      </w:r>
      <w:r w:rsidR="00397576" w:rsidRPr="00A07214">
        <w:rPr>
          <w:lang w:val="lv-LV"/>
        </w:rPr>
        <w:t>, atbalsojas arī</w:t>
      </w:r>
      <w:r w:rsidR="003C475A" w:rsidRPr="00A07214">
        <w:rPr>
          <w:lang w:val="lv-LV"/>
        </w:rPr>
        <w:t xml:space="preserve"> atšķirīgajā attieksmē pret Latvijas iedzīvotājiem, kas bija spiesti karot abās frontes pusēs. </w:t>
      </w:r>
      <w:r w:rsidR="00B574C9">
        <w:rPr>
          <w:lang w:val="lv-LV"/>
        </w:rPr>
        <w:t>T</w:t>
      </w:r>
      <w:r w:rsidR="002878F5" w:rsidRPr="00A07214">
        <w:rPr>
          <w:lang w:val="lv-LV"/>
        </w:rPr>
        <w:t>os</w:t>
      </w:r>
      <w:r w:rsidR="003C475A" w:rsidRPr="00A07214">
        <w:rPr>
          <w:lang w:val="lv-LV"/>
        </w:rPr>
        <w:t xml:space="preserve">, kas nosoda </w:t>
      </w:r>
      <w:r w:rsidR="006F6071" w:rsidRPr="00A07214">
        <w:rPr>
          <w:lang w:val="lv-LV"/>
        </w:rPr>
        <w:t xml:space="preserve">abu </w:t>
      </w:r>
      <w:r w:rsidR="003C475A" w:rsidRPr="00A07214">
        <w:rPr>
          <w:lang w:val="lv-LV"/>
        </w:rPr>
        <w:t>okupācijas režīm</w:t>
      </w:r>
      <w:r w:rsidR="006F6071" w:rsidRPr="00A07214">
        <w:rPr>
          <w:lang w:val="lv-LV"/>
        </w:rPr>
        <w:t>u</w:t>
      </w:r>
      <w:r w:rsidR="003C475A" w:rsidRPr="00A07214">
        <w:rPr>
          <w:lang w:val="lv-LV"/>
        </w:rPr>
        <w:t xml:space="preserve"> </w:t>
      </w:r>
      <w:r w:rsidR="00454650">
        <w:rPr>
          <w:lang w:val="lv-LV"/>
        </w:rPr>
        <w:t>kolaborantus</w:t>
      </w:r>
      <w:r w:rsidR="003C475A" w:rsidRPr="00A07214">
        <w:rPr>
          <w:lang w:val="lv-LV"/>
        </w:rPr>
        <w:t>,</w:t>
      </w:r>
      <w:r w:rsidR="0064731A" w:rsidRPr="00A07214">
        <w:rPr>
          <w:lang w:val="lv-LV"/>
        </w:rPr>
        <w:t xml:space="preserve"> parasti</w:t>
      </w:r>
      <w:r w:rsidR="003C475A" w:rsidRPr="00A07214">
        <w:rPr>
          <w:lang w:val="lv-LV"/>
        </w:rPr>
        <w:t xml:space="preserve"> </w:t>
      </w:r>
      <w:r w:rsidR="002878F5" w:rsidRPr="00A07214">
        <w:rPr>
          <w:lang w:val="lv-LV"/>
        </w:rPr>
        <w:t>vieno u</w:t>
      </w:r>
      <w:r w:rsidR="005E0690">
        <w:rPr>
          <w:lang w:val="lv-LV"/>
        </w:rPr>
        <w:t>zskats, ka Latvijas pilsoņi, kuri</w:t>
      </w:r>
      <w:r w:rsidR="002878F5" w:rsidRPr="00A07214">
        <w:rPr>
          <w:lang w:val="lv-LV"/>
        </w:rPr>
        <w:t xml:space="preserve"> karoja vācu armijas vai Sarkanās armijas rindās, bija upuri. Tikmēr iedzīvotājus, kuriem ir pozitīva attieksme pret padomju okupācijas atbalstītājiem, </w:t>
      </w:r>
      <w:r w:rsidR="0064731A" w:rsidRPr="00A07214">
        <w:rPr>
          <w:lang w:val="lv-LV"/>
        </w:rPr>
        <w:t xml:space="preserve">visbiežāk </w:t>
      </w:r>
      <w:r w:rsidR="00975558" w:rsidRPr="00A07214">
        <w:rPr>
          <w:lang w:val="lv-LV"/>
        </w:rPr>
        <w:t>apvieno</w:t>
      </w:r>
      <w:r w:rsidR="002878F5" w:rsidRPr="00A07214">
        <w:rPr>
          <w:lang w:val="lv-LV"/>
        </w:rPr>
        <w:t xml:space="preserve"> </w:t>
      </w:r>
      <w:r w:rsidR="0064731A" w:rsidRPr="00A07214">
        <w:rPr>
          <w:lang w:val="lv-LV"/>
        </w:rPr>
        <w:t>pārliecība</w:t>
      </w:r>
      <w:r w:rsidR="002878F5" w:rsidRPr="00A07214">
        <w:rPr>
          <w:lang w:val="lv-LV"/>
        </w:rPr>
        <w:t>, ka Latvijas pilsoņi Sarkanajā armij</w:t>
      </w:r>
      <w:r w:rsidR="0064731A" w:rsidRPr="00A07214">
        <w:rPr>
          <w:lang w:val="lv-LV"/>
        </w:rPr>
        <w:t>ā</w:t>
      </w:r>
      <w:r w:rsidR="002878F5" w:rsidRPr="00A07214">
        <w:rPr>
          <w:lang w:val="lv-LV"/>
        </w:rPr>
        <w:t xml:space="preserve"> ir varoņi, bet vācu armijas rindās iesauktie – nacisma noziegumu līdzdalībnieki.”</w:t>
      </w:r>
    </w:p>
    <w:p w14:paraId="3CEEF444" w14:textId="4AB76E50" w:rsidR="00975558" w:rsidRPr="00A07214" w:rsidRDefault="00F20913" w:rsidP="00A07214">
      <w:pPr>
        <w:spacing w:after="0" w:line="276" w:lineRule="auto"/>
        <w:ind w:firstLine="540"/>
        <w:jc w:val="both"/>
        <w:rPr>
          <w:lang w:val="lv-LV"/>
        </w:rPr>
      </w:pPr>
      <w:r w:rsidRPr="00A07214">
        <w:rPr>
          <w:lang w:val="lv-LV"/>
        </w:rPr>
        <w:t xml:space="preserve">Aptauja tika veikta Latvijas Zinātnes padomes projekta “Pārvērtējot bezvalstiskumu: Pretošanās un kolaborācija Latvijā Otrā pasaules kara laikā” </w:t>
      </w:r>
      <w:bookmarkStart w:id="0" w:name="_GoBack"/>
      <w:r w:rsidRPr="00A07214">
        <w:rPr>
          <w:lang w:val="lv-LV"/>
        </w:rPr>
        <w:t>(Nr. lzp-2020/2-0212)</w:t>
      </w:r>
      <w:bookmarkEnd w:id="0"/>
      <w:r w:rsidRPr="00A07214">
        <w:rPr>
          <w:lang w:val="lv-LV"/>
        </w:rPr>
        <w:t xml:space="preserve"> ietvaros</w:t>
      </w:r>
      <w:r w:rsidR="005E0690">
        <w:rPr>
          <w:lang w:val="lv-LV"/>
        </w:rPr>
        <w:t>. Dati</w:t>
      </w:r>
      <w:r>
        <w:rPr>
          <w:lang w:val="lv-LV"/>
        </w:rPr>
        <w:t xml:space="preserve"> iegūti </w:t>
      </w:r>
      <w:r w:rsidR="00975558" w:rsidRPr="00A07214">
        <w:rPr>
          <w:lang w:val="lv-LV"/>
        </w:rPr>
        <w:t xml:space="preserve">2021. gadā no </w:t>
      </w:r>
      <w:r w:rsidR="0052302B">
        <w:rPr>
          <w:lang w:val="lv-LV"/>
        </w:rPr>
        <w:t>5</w:t>
      </w:r>
      <w:r w:rsidR="00975558" w:rsidRPr="00A07214">
        <w:rPr>
          <w:lang w:val="lv-LV"/>
        </w:rPr>
        <w:t>. līdz 1</w:t>
      </w:r>
      <w:r w:rsidR="0052302B">
        <w:rPr>
          <w:lang w:val="lv-LV"/>
        </w:rPr>
        <w:t>2</w:t>
      </w:r>
      <w:r w:rsidR="00975558" w:rsidRPr="00A07214">
        <w:rPr>
          <w:lang w:val="lv-LV"/>
        </w:rPr>
        <w:t>. februārim, izmantojot pētījumu kompānijas “Norstat” interneta paneli, kas nodrošina reprezentatīvu izlašu veidošanu.</w:t>
      </w:r>
      <w:r w:rsidR="0052302B">
        <w:rPr>
          <w:lang w:val="lv-LV"/>
        </w:rPr>
        <w:t xml:space="preserve"> Tiešsaistes</w:t>
      </w:r>
      <w:r w:rsidR="00975558" w:rsidRPr="00A07214">
        <w:rPr>
          <w:lang w:val="lv-LV"/>
        </w:rPr>
        <w:t xml:space="preserve"> </w:t>
      </w:r>
      <w:r w:rsidR="0052302B">
        <w:rPr>
          <w:lang w:val="lv-LV"/>
        </w:rPr>
        <w:t>a</w:t>
      </w:r>
      <w:r w:rsidR="00975558" w:rsidRPr="00A07214">
        <w:rPr>
          <w:lang w:val="lv-LV"/>
        </w:rPr>
        <w:t>ptaujas izlase</w:t>
      </w:r>
      <w:r w:rsidR="00FC0718">
        <w:rPr>
          <w:lang w:val="lv-LV"/>
        </w:rPr>
        <w:t xml:space="preserve"> </w:t>
      </w:r>
      <w:r w:rsidR="00975558" w:rsidRPr="00A07214">
        <w:rPr>
          <w:lang w:val="lv-LV"/>
        </w:rPr>
        <w:t>– 1004 respondenti.</w:t>
      </w:r>
    </w:p>
    <w:p w14:paraId="212E9CB3" w14:textId="60DA0976" w:rsidR="00431BBB" w:rsidRPr="00370B69" w:rsidRDefault="00027844" w:rsidP="00EC2BA7">
      <w:pPr>
        <w:spacing w:after="0" w:line="360" w:lineRule="auto"/>
        <w:ind w:firstLine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14:paraId="7182B48D" w14:textId="3E558BB8" w:rsidR="00B75DF8" w:rsidRPr="00370B69" w:rsidRDefault="00B75DF8" w:rsidP="00B75DF8">
      <w:pPr>
        <w:spacing w:after="0"/>
        <w:ind w:firstLine="540"/>
        <w:rPr>
          <w:sz w:val="24"/>
          <w:szCs w:val="24"/>
          <w:lang w:val="lv-LV"/>
        </w:rPr>
      </w:pPr>
    </w:p>
    <w:p w14:paraId="13E7A947" w14:textId="77777777" w:rsidR="00AD569A" w:rsidRDefault="00AD569A" w:rsidP="00AD569A">
      <w:pPr>
        <w:rPr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179A66" wp14:editId="508B036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5695950" cy="3213735"/>
            <wp:effectExtent l="0" t="0" r="0" b="571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81C604-D453-4800-8DE3-A864C00AB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5D0A6" w14:textId="77777777" w:rsidR="00AD569A" w:rsidRDefault="00AD569A" w:rsidP="00AD569A">
      <w:pPr>
        <w:rPr>
          <w:lang w:val="lv-LV"/>
        </w:rPr>
      </w:pPr>
      <w:r>
        <w:rPr>
          <w:lang w:val="lv-LV"/>
        </w:rPr>
        <w:t xml:space="preserve">Piezīmes: </w:t>
      </w:r>
      <w:r w:rsidRPr="00742C53">
        <w:rPr>
          <w:lang w:val="lv-LV"/>
        </w:rPr>
        <w:t>N=1004, Norstat/LU LVI 2021. gada febru</w:t>
      </w:r>
      <w:r>
        <w:rPr>
          <w:lang w:val="lv-LV"/>
        </w:rPr>
        <w:t>āris</w:t>
      </w:r>
    </w:p>
    <w:p w14:paraId="2C325190" w14:textId="77777777" w:rsidR="00AD569A" w:rsidRDefault="00AD569A" w:rsidP="00AD569A"/>
    <w:p w14:paraId="216FD250" w14:textId="77777777" w:rsidR="00AD569A" w:rsidRDefault="00AD569A" w:rsidP="00AD569A">
      <w:r>
        <w:rPr>
          <w:noProof/>
        </w:rPr>
        <w:drawing>
          <wp:inline distT="0" distB="0" distL="0" distR="0" wp14:anchorId="000FA500" wp14:editId="7339A526">
            <wp:extent cx="5705475" cy="334327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702553D-E42A-45CE-AFBA-A689EB9AC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E40819" w14:textId="77777777" w:rsidR="00AD569A" w:rsidRDefault="00AD569A" w:rsidP="00AD569A">
      <w:r>
        <w:rPr>
          <w:lang w:val="lv-LV"/>
        </w:rPr>
        <w:t xml:space="preserve">Piezīmes: </w:t>
      </w:r>
      <w:r w:rsidRPr="00742C53">
        <w:rPr>
          <w:lang w:val="lv-LV"/>
        </w:rPr>
        <w:t>N=1004, Norstat/LU LVI 2021. gada febru</w:t>
      </w:r>
      <w:r>
        <w:rPr>
          <w:lang w:val="lv-LV"/>
        </w:rPr>
        <w:t>āris</w:t>
      </w:r>
    </w:p>
    <w:p w14:paraId="72DDED7A" w14:textId="77777777" w:rsidR="00B75DF8" w:rsidRPr="00AD569A" w:rsidRDefault="00B75DF8" w:rsidP="00B75DF8">
      <w:pPr>
        <w:spacing w:after="0"/>
        <w:ind w:firstLine="540"/>
        <w:rPr>
          <w:sz w:val="24"/>
          <w:szCs w:val="24"/>
        </w:rPr>
      </w:pPr>
    </w:p>
    <w:sectPr w:rsidR="00B75DF8" w:rsidRPr="00AD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39"/>
    <w:rsid w:val="0001440A"/>
    <w:rsid w:val="00024677"/>
    <w:rsid w:val="00027844"/>
    <w:rsid w:val="00176FD4"/>
    <w:rsid w:val="002761EA"/>
    <w:rsid w:val="002848A3"/>
    <w:rsid w:val="002878F5"/>
    <w:rsid w:val="003171F2"/>
    <w:rsid w:val="00352389"/>
    <w:rsid w:val="00370B69"/>
    <w:rsid w:val="00375354"/>
    <w:rsid w:val="00397576"/>
    <w:rsid w:val="003C475A"/>
    <w:rsid w:val="00431BBB"/>
    <w:rsid w:val="00454650"/>
    <w:rsid w:val="004E3981"/>
    <w:rsid w:val="0052302B"/>
    <w:rsid w:val="005E0690"/>
    <w:rsid w:val="0064731A"/>
    <w:rsid w:val="006F6071"/>
    <w:rsid w:val="007D71EF"/>
    <w:rsid w:val="00934BAE"/>
    <w:rsid w:val="00975558"/>
    <w:rsid w:val="009F2BA6"/>
    <w:rsid w:val="00A07214"/>
    <w:rsid w:val="00A36F39"/>
    <w:rsid w:val="00A536D9"/>
    <w:rsid w:val="00AD569A"/>
    <w:rsid w:val="00B574C9"/>
    <w:rsid w:val="00B75DF8"/>
    <w:rsid w:val="00C66A4D"/>
    <w:rsid w:val="00E77390"/>
    <w:rsid w:val="00EC2BA7"/>
    <w:rsid w:val="00F20913"/>
    <w:rsid w:val="00FA07D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50C"/>
  <w15:chartTrackingRefBased/>
  <w15:docId w15:val="{88BA7720-98B6-4B12-97E0-BAA9FDF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7129\OneDrive\Documents\Projektu%20pieteikumi\WWII%20projekts\Datu%20att&#275;l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7129\OneDrive\Documents\Projektu%20pieteikumi\WWII%20projekts\Datu%20att&#275;l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/>
              <a:t>Otrā pasaules kara laikā Latvija atradās Padomju Savienības okupācijas režīma pakļautībā (1940.–1941.). Kā jūs vērtējat Latvijas iedzīvotājus, kas kara laikā atbalstīja padomju režīma izveidošanu un nostiprināšanu?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E5-4D2C-8A62-073053DAD6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E5-4D2C-8A62-073053DAD6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E5-4D2C-8A62-073053DAD6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E5-4D2C-8A62-073053DAD6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7E5-4D2C-8A62-073053DAD6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Pozitīvi</c:v>
                </c:pt>
                <c:pt idx="1">
                  <c:v>Drīzāk pozitīvi</c:v>
                </c:pt>
                <c:pt idx="2">
                  <c:v>Drīzāk negatīvi</c:v>
                </c:pt>
                <c:pt idx="3">
                  <c:v>Negatīvi</c:v>
                </c:pt>
                <c:pt idx="4">
                  <c:v>Grūti pateikt/nav atbildes</c:v>
                </c:pt>
              </c:strCache>
            </c:strRef>
          </c:cat>
          <c:val>
            <c:numRef>
              <c:f>Sheet1!$C$5:$C$9</c:f>
              <c:numCache>
                <c:formatCode>0%</c:formatCode>
                <c:ptCount val="5"/>
                <c:pt idx="0">
                  <c:v>0.124</c:v>
                </c:pt>
                <c:pt idx="1">
                  <c:v>0.129</c:v>
                </c:pt>
                <c:pt idx="2">
                  <c:v>0.16200000000000001</c:v>
                </c:pt>
                <c:pt idx="3">
                  <c:v>0.217</c:v>
                </c:pt>
                <c:pt idx="4">
                  <c:v>0.36799999999999999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7E5-4D2C-8A62-073053DAD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b="1"/>
              <a:t>Otrā pasaules kara laikā Latvija atradās nacionālsociālistiskās Vācijas okupācijas režīma pakļautībā (1941.–1945.). Kā jūs vērtējat Latvijas iedzīvotājus, kas kara laikā atbalstīja nacionālsociālistiskās Vācijas režīma izveidošanu un nostiprināšanu?</a:t>
            </a:r>
          </a:p>
        </c:rich>
      </c:tx>
      <c:layout>
        <c:manualLayout>
          <c:xMode val="edge"/>
          <c:yMode val="edge"/>
          <c:x val="0.11961486316237521"/>
          <c:y val="1.9623875715453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25-406B-9A41-17EF1D3D7B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25-406B-9A41-17EF1D3D7B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25-406B-9A41-17EF1D3D7B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25-406B-9A41-17EF1D3D7B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325-406B-9A41-17EF1D3D7B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Sheet1!$B$31:$B$35</c:f>
              <c:strCache>
                <c:ptCount val="5"/>
                <c:pt idx="0">
                  <c:v>Pozitīvi</c:v>
                </c:pt>
                <c:pt idx="1">
                  <c:v>Drīzāk pozitīvi</c:v>
                </c:pt>
                <c:pt idx="2">
                  <c:v>Drīzāk negatīvi</c:v>
                </c:pt>
                <c:pt idx="3">
                  <c:v>Negatīvi</c:v>
                </c:pt>
                <c:pt idx="4">
                  <c:v>Grūti pateikt/nav atbildes</c:v>
                </c:pt>
              </c:strCache>
            </c:strRef>
          </c:cat>
          <c:val>
            <c:numRef>
              <c:f>Sheet1!$C$31:$C$35</c:f>
              <c:numCache>
                <c:formatCode>0%</c:formatCode>
                <c:ptCount val="5"/>
                <c:pt idx="0">
                  <c:v>1.7000000000000001E-2</c:v>
                </c:pt>
                <c:pt idx="1">
                  <c:v>4.3999999999999997E-2</c:v>
                </c:pt>
                <c:pt idx="2">
                  <c:v>0.22700000000000001</c:v>
                </c:pt>
                <c:pt idx="3">
                  <c:v>0.373</c:v>
                </c:pt>
                <c:pt idx="4">
                  <c:v>0.33800000000000002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25-406B-9A41-17EF1D3D7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Kaprāns</dc:creator>
  <cp:keywords/>
  <dc:description/>
  <cp:lastModifiedBy>Windows User</cp:lastModifiedBy>
  <cp:revision>3</cp:revision>
  <dcterms:created xsi:type="dcterms:W3CDTF">2021-03-12T07:17:00Z</dcterms:created>
  <dcterms:modified xsi:type="dcterms:W3CDTF">2021-03-12T09:09:00Z</dcterms:modified>
</cp:coreProperties>
</file>